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ATO INSEGURO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A história de Pedro, operador de máquinas de 35 anos, é um lembrete doloroso. Na última terça-feira, apressado para ir almoçar, Pedro desativou a trava de segurança de uma máquina que apresentava um pequeno emperramento. "É só um ajuste rápido", pensou ele, ignorando o procedimento padrão de desligamento total e bloqueio. Em um instante de distração, sua mão foi puxada para dentro, resultando em uma lesão grave. Pedro, que sempre foi um profissional exemplar, agora enfrenta meses de recuperação e o peso de uma decisão impulsiva.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Planeje e execute: Antes de iniciar qualquer tarefa, avalie os riscos e siga os procedimentos de segurança. Não improvisar é a chave para a prevenção de acidentes.</w:t>
      </w:r>
    </w:p>
    <w:p>
      <w:pPr>
        <w:spacing w:after="20" w:before="0"/>
      </w:pPr>
      <w:r>
        <w:rPr>
          <w:sz w:val="18"/>
        </w:rPr>
        <w:t>Utilize EPIs corretamente: Use sempre os Equipamentos de Proteção Individual adequados para cada função, garantindo que estejam em bom estado e sejam utilizados da forma correta.</w:t>
      </w:r>
    </w:p>
    <w:p>
      <w:pPr>
        <w:spacing w:after="20" w:before="0"/>
      </w:pPr>
      <w:r>
        <w:rPr>
          <w:sz w:val="18"/>
        </w:rPr>
        <w:t>Comunique condições inseguras: Se identificar alguma falha em equipamento ou ambiente, reporte imediatamente ao seu supervisor. Não tente resolver sozinho algo que não é sua atribuição.</w:t>
      </w:r>
    </w:p>
    <w:p>
      <w:pPr>
        <w:spacing w:after="20" w:before="0"/>
      </w:pPr>
      <w:r>
        <w:rPr>
          <w:sz w:val="18"/>
        </w:rPr>
        <w:t>Mantenha o foco: Evite distrações e brincadeiras durante o trabalho. A concentração é fundamental para a execução segura das atividades.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A pressa é inimiga da segurança. Um minuto a mais pode evitar anos de sofrimento.</w:t>
      </w:r>
    </w:p>
    <w:p>
      <w:pPr>
        <w:spacing w:after="20" w:before="0"/>
      </w:pPr>
      <w:r>
        <w:rPr>
          <w:sz w:val="18"/>
        </w:rPr>
        <w:t>Não ignore os procedimentos, mesmo em tarefas que parecem simples.</w:t>
      </w:r>
    </w:p>
    <w:p>
      <w:pPr>
        <w:spacing w:after="20" w:before="0"/>
      </w:pPr>
      <w:r>
        <w:rPr>
          <w:sz w:val="18"/>
        </w:rPr>
        <w:t>Se não souber, pergunte. Assumir riscos desnecessários é um ato inseguro.</w:t>
      </w:r>
    </w:p>
    <w:p>
      <w:pPr>
        <w:spacing w:after="20" w:before="0"/>
      </w:pPr>
      <w:r>
        <w:rPr>
          <w:sz w:val="18"/>
        </w:rPr>
        <w:t>Seu bem-estar é prioridade. Não faça nada que coloque sua segurança em jogo.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Sua atitude hoje define seu amanhã. Faça da segurança um hábito — sua vida e sua família agradecem.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