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ORDEM LIMPEZA E ARRUMACAO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A queda foi rápida, e o barulho, seco. Pedro, operador de máquinas há 15 anos, tropeçou numa mangueira que deveria estar enrolada no suporte. Era o final do turno, a área de trabalho, geralmente organizada, estava uma bagunça atípica. Ninguém viu Pedro cair, mas o impacto com a quina da bancada foi severo. Socorrido às pressas, Pedro fraturou três costelas e perfurou um pulmão. A mangueira, um detalhe insignificante na rotina, causou uma licença de 90 dias e um susto imenso em todos. Uma simples arrumação teria evitado tudo.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Mantenha seu posto de trabalho limpo: Varra, recolha resíduos e limpe derramamentos imediatamente.</w:t>
      </w:r>
    </w:p>
    <w:p>
      <w:pPr>
        <w:spacing w:after="20" w:before="0"/>
      </w:pPr>
      <w:r>
        <w:rPr>
          <w:sz w:val="18"/>
        </w:rPr>
        <w:t>Organize ferramentas e materiais: Utilize os locais designados para cada item, evitando empilhamentos indevidos.</w:t>
      </w:r>
    </w:p>
    <w:p>
      <w:pPr>
        <w:spacing w:after="20" w:before="0"/>
      </w:pPr>
      <w:r>
        <w:rPr>
          <w:sz w:val="18"/>
        </w:rPr>
        <w:t>Ações pós-uso: Após terminar uma tarefa, guarde todas as ferramentas e equipamentos em seus devidos lugares.</w:t>
      </w:r>
    </w:p>
    <w:p>
      <w:pPr>
        <w:spacing w:after="20" w:before="0"/>
      </w:pPr>
      <w:r>
        <w:rPr>
          <w:sz w:val="18"/>
        </w:rPr>
        <w:t>Corredores e acessos livres: Garanta que rotas de fuga e acesso a equipamentos de emergência estejam desobstruídos.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Objetos no chão: Mesmo um pequeno item pode causar um tropeço grave.</w:t>
      </w:r>
    </w:p>
    <w:p>
      <w:pPr>
        <w:spacing w:after="20" w:before="0"/>
      </w:pPr>
      <w:r>
        <w:rPr>
          <w:sz w:val="18"/>
        </w:rPr>
        <w:t>Materiais empilhados: Evite alturas excessivas e garanta estabilidade para prevenir quedas.</w:t>
      </w:r>
    </w:p>
    <w:p>
      <w:pPr>
        <w:spacing w:after="20" w:before="0"/>
      </w:pPr>
      <w:r>
        <w:rPr>
          <w:sz w:val="18"/>
        </w:rPr>
        <w:t>Equipamentos de proteção: Deixe-os sempre organizados e acessíveis em seus locais corretos.</w:t>
      </w:r>
    </w:p>
    <w:p>
      <w:pPr>
        <w:spacing w:after="20" w:before="0"/>
      </w:pPr>
      <w:r>
        <w:rPr>
          <w:sz w:val="18"/>
        </w:rPr>
        <w:t>Lixeiras lotadas: Descarte corretamente e esvazie-as antes que transbordem.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 ambiente desorganizado é um convite ao acidente. A segurança é construída com cada atitude de ordem e limpeza.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