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PARE DE ARRISCAR SUA VIDA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DDS: PARE DE ARRISCAR SUA VIDA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João, 35 anos, operava uma empilhadeira há mais de dez anos, sempre com a rotina. Certo dia, com pressa para finalizar uma carga, ignorou a sinalização de área restrita e a faixa de pedestres. Em um giro inesperado, não viu a Maria, que se deslocava para o refeitório. O susto foi enorme. Maria sofreu escoriações e fratura no braço, e João, além do trauma do acidente, foi afastado para reciclagem. Um risco desnecessário que mudou a vida de ambos em segundos.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Planeje sua tarefa: Antes de iniciar qualquer atividade, avalie os riscos. Use a Permissão de Trabalho (PT) e verifique se todos os equipamentos de segurança estão disponíveis e em boas condições.</w:t>
      </w:r>
    </w:p>
    <w:p>
      <w:pPr>
        <w:spacing w:after="20" w:before="0"/>
      </w:pPr>
      <w:r>
        <w:rPr>
          <w:sz w:val="18"/>
        </w:rPr>
        <w:t>Utilize os EPIs corretamente: O uso adequado do Equipamento de Proteção Individual é inegociável. Certifique-se de que você está usando o EPI certo para a tarefa e que ele oferece a proteção necessária.</w:t>
      </w:r>
    </w:p>
    <w:p>
      <w:pPr>
        <w:spacing w:after="20" w:before="0"/>
      </w:pPr>
      <w:r>
        <w:rPr>
          <w:sz w:val="18"/>
        </w:rPr>
        <w:t>Siga os procedimentos de segurança: As regras e procedimentos existem para proteger sua vida. Não improvise, não atalhe. Em caso de dúvida, pare e pergunte ao seu superior.</w:t>
      </w:r>
    </w:p>
    <w:p>
      <w:pPr>
        <w:spacing w:after="20" w:before="0"/>
      </w:pPr>
      <w:r>
        <w:rPr>
          <w:sz w:val="18"/>
        </w:rPr>
        <w:t>Mantenha a atenção plena: Evite distrações e foque 100% na sua atividade. Esteja sempre atento ao ambiente ao seu redor e às ações dos seus colegas.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Pressa e desatenção são as maiores causas de acidentes.</w:t>
      </w:r>
    </w:p>
    <w:p>
      <w:pPr>
        <w:spacing w:after="20" w:before="0"/>
      </w:pPr>
      <w:r>
        <w:rPr>
          <w:sz w:val="18"/>
        </w:rPr>
        <w:t>Não subestime nenhum risco, por menor que pareça.</w:t>
      </w:r>
    </w:p>
    <w:p>
      <w:pPr>
        <w:spacing w:after="20" w:before="0"/>
      </w:pPr>
      <w:r>
        <w:rPr>
          <w:sz w:val="18"/>
        </w:rPr>
        <w:t>Sua vida vale mais que qualquer prazo ou meta.</w:t>
      </w:r>
    </w:p>
    <w:p>
      <w:pPr>
        <w:spacing w:after="20" w:before="0"/>
      </w:pPr>
      <w:r>
        <w:rPr>
          <w:sz w:val="18"/>
        </w:rPr>
        <w:t>Intervenha ao ver um colega em situação de risco.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Nenhuma tarefa vale mais que a sua vida. Cuide-se — sua família espera você em casa.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