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QUASE ACIDENTE SINAL DE ALERTA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Júlio, um operador de empilhadeira experiente, estava na rotina diária de movimentação de cargas no estoque. Em uma manobra rápida, ao desviar de uma caixa deixada fora do lugar, ele sentiu a empilhadeira balançar perigosamente, quase tombando. Por pouco, a carga não despencou, atingindo outro colega que passava a poucos metros. O susto foi grande, e o silêncio que se seguiu no galpão era palpável. A adrenalina ainda corria, e Júlio percebeu que um simples descuido quase se tornou uma tragédia.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Identifique e Relate: Ao presenciar ou se envolver em um "quase acidente", pare imediatamente. Observe todos os detalhes e relate o ocorrido ao seu supervisor, sem minimizar a situação.</w:t>
      </w:r>
    </w:p>
    <w:p>
      <w:pPr>
        <w:spacing w:after="20" w:before="0"/>
      </w:pPr>
      <w:r>
        <w:rPr>
          <w:sz w:val="18"/>
        </w:rPr>
        <w:t>Investigue a Causa Raiz: Não se contente com o alívio de "não ter acontecido nada". Procure entender o que falhou – seja um procedimento, equipamento, condição do ambiente ou comportamento.</w:t>
      </w:r>
    </w:p>
    <w:p>
      <w:pPr>
        <w:spacing w:after="20" w:before="0"/>
      </w:pPr>
      <w:r>
        <w:rPr>
          <w:sz w:val="18"/>
        </w:rPr>
        <w:t>Proponha Soluções: Pense em como o quase acidente poderia ser evitado no futuro. Suas ideias são valiosas para a prevenção de acidentes reais e melhoria contínua da segurança.</w:t>
      </w:r>
    </w:p>
    <w:p>
      <w:pPr>
        <w:spacing w:after="20" w:before="0"/>
      </w:pPr>
      <w:r>
        <w:rPr>
          <w:sz w:val="18"/>
        </w:rPr>
        <w:t>Aja Imediatamente: Se o quase acidente for causado por uma condição insegura óbvia (piso molhado, fiação exposta), isole a área ou corrija o problema se for seguro fazê-lo, antes mesmo de relatar formalmente.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Um "quase acidente" é um alerta claro, não um sinal de sorte.</w:t>
      </w:r>
    </w:p>
    <w:p>
      <w:pPr>
        <w:spacing w:after="20" w:before="0"/>
      </w:pPr>
      <w:r>
        <w:rPr>
          <w:sz w:val="18"/>
        </w:rPr>
        <w:t>Ignorar um "quase acidente" é convidar um acidente real.</w:t>
      </w:r>
    </w:p>
    <w:p>
      <w:pPr>
        <w:spacing w:after="20" w:before="0"/>
      </w:pPr>
      <w:r>
        <w:rPr>
          <w:sz w:val="18"/>
        </w:rPr>
        <w:t>Sua observação e relato podem salvar vidas.</w:t>
      </w:r>
    </w:p>
    <w:p>
      <w:pPr>
        <w:spacing w:after="20" w:before="0"/>
      </w:pPr>
      <w:r>
        <w:rPr>
          <w:sz w:val="18"/>
        </w:rPr>
        <w:t>A prevenção começa com a identificação dos riscos iminentes.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Todo "quase acidente" é uma segunda chance para agirmos certo. Não espere o pior acontecer — sua segurança é sua responsabilidade principal.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