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jc w:val="center"/>
      </w:pPr>
      <w:r>
        <w:rPr>
          <w:b/>
          <w:color w:val="1B4965"/>
          <w:sz w:val="28"/>
        </w:rPr>
        <w:t>DDS  —  DIÁLOGO DIÁRIO DE SEGURANÇA</w:t>
      </w:r>
    </w:p>
    <w:p>
      <w:pPr>
        <w:spacing w:after="40"/>
        <w:jc w:val="center"/>
        <w:pBdr>
          <w:bottom w:val="single" w:sz="6" w:space="1" w:color="1B4965"/>
        </w:pBdr>
      </w:pPr>
      <w:r>
        <w:rPr>
          <w:b/>
          <w:color w:val="FFB703"/>
          <w:sz w:val="24"/>
        </w:rPr>
        <w:t>RISCO FISICO E QUIMICOS NO PROCESSO</w:t>
      </w:r>
    </w:p>
    <w:p>
      <w:pPr>
        <w:spacing w:after="80"/>
        <w:jc w:val="center"/>
      </w:pPr>
      <w:r>
        <w:rPr>
          <w:sz w:val="16"/>
        </w:rPr>
        <w:t>Data: ___/___/______   |   Responsável: ___________________   |   Duração: 10–15 min</w:t>
      </w:r>
    </w:p>
    <w:p>
      <w:pPr>
        <w:shd w:val="clear" w:color="auto" w:fill="1B4965"/>
        <w:spacing w:before="100" w:after="40"/>
      </w:pPr>
      <w:r>
        <w:rPr>
          <w:b/>
          <w:color w:val="FFFFFF"/>
          <w:sz w:val="18"/>
        </w:rPr>
        <w:t xml:space="preserve">  CASO REAL</w:t>
      </w:r>
    </w:p>
    <w:p>
      <w:pPr>
        <w:spacing w:after="20" w:before="0"/>
      </w:pPr>
      <w:r>
        <w:rPr>
          <w:sz w:val="18"/>
        </w:rPr>
        <w:t>A história de Jorge, soldador experiente de 38 anos, é um alerta. Após anos subestimando a importância dos biombos, um dia, durante a soldagem de uma peça grande, a radiação atingiu o colega Antônio, que passava próximo. Antônio não usava óculos de proteção. Dias depois, sentiu fortes dores nos olhos e, após exames, foi diagnosticado com lesão na retina, comprometendo sua visão. Um descuido que mudou a vida de dois trabalhadores.</w:t>
      </w:r>
    </w:p>
    <w:p>
      <w:pPr>
        <w:shd w:val="clear" w:color="auto" w:fill="1B4965"/>
        <w:spacing w:before="100" w:after="40"/>
      </w:pPr>
      <w:r>
        <w:rPr>
          <w:b/>
          <w:color w:val="FFFFFF"/>
          <w:sz w:val="18"/>
        </w:rPr>
        <w:t xml:space="preserve">  DESENVOLVIMENTO</w:t>
      </w:r>
    </w:p>
    <w:p>
      <w:pPr>
        <w:spacing w:after="20" w:before="0"/>
      </w:pPr>
      <w:r>
        <w:rPr>
          <w:sz w:val="18"/>
        </w:rPr>
        <w:t>Proteção Auditiva Sempre: Em ambientes com ruído de alta intensidade, como lixamento e movimentação de peças, utilize protetores auriculares corretamente.</w:t>
      </w:r>
    </w:p>
    <w:p>
      <w:pPr>
        <w:spacing w:after="20" w:before="0"/>
      </w:pPr>
      <w:r>
        <w:rPr>
          <w:sz w:val="18"/>
        </w:rPr>
        <w:t>Visão Blindada: Durante a soldagem, use óculos e máscaras de proteção com lentes escuras. Escolha a tonalidade adequada conforme o tipo de solda.</w:t>
      </w:r>
    </w:p>
    <w:p>
      <w:pPr>
        <w:spacing w:after="20" w:before="0"/>
      </w:pPr>
      <w:r>
        <w:rPr>
          <w:sz w:val="18"/>
        </w:rPr>
        <w:t>Barreiras de Segurança: Instale biombos para bloquear a radiação não ionizante, protegendo não só você, mas também colegas próximos.</w:t>
      </w:r>
    </w:p>
    <w:p>
      <w:pPr>
        <w:spacing w:after="20" w:before="0"/>
      </w:pPr>
      <w:r>
        <w:rPr>
          <w:sz w:val="18"/>
        </w:rPr>
        <w:t>Respirar Ar Puro: Utilize exaustores e respiradores adequados para evitar a inalação de fumos metálicos e gases como argônio e hélio.</w:t>
      </w:r>
    </w:p>
    <w:p>
      <w:pPr>
        <w:shd w:val="clear" w:color="auto" w:fill="1B4965"/>
        <w:spacing w:before="100" w:after="40"/>
      </w:pPr>
      <w:r>
        <w:rPr>
          <w:b/>
          <w:color w:val="FFFFFF"/>
          <w:sz w:val="18"/>
        </w:rPr>
        <w:t xml:space="preserve">  PONTOS DE ATENÇÃO</w:t>
      </w:r>
    </w:p>
    <w:p>
      <w:pPr>
        <w:spacing w:after="20" w:before="0"/>
      </w:pPr>
      <w:r>
        <w:rPr>
          <w:sz w:val="18"/>
        </w:rPr>
        <w:t>Fumos metálicos e gases de solda podem causar sérios danos respiratórios e sistêmicos.</w:t>
      </w:r>
    </w:p>
    <w:p>
      <w:pPr>
        <w:spacing w:after="20" w:before="0"/>
      </w:pPr>
      <w:r>
        <w:rPr>
          <w:sz w:val="18"/>
        </w:rPr>
        <w:t>A exposição contínua ao calor radiante pode levar à catarata térmica.</w:t>
      </w:r>
    </w:p>
    <w:p>
      <w:pPr>
        <w:spacing w:after="20" w:before="0"/>
      </w:pPr>
      <w:r>
        <w:rPr>
          <w:sz w:val="18"/>
        </w:rPr>
        <w:t>Ruídos elevados, mesmo por curtos períodos, podem causar danos irreversíveis à audição.</w:t>
      </w:r>
    </w:p>
    <w:p>
      <w:pPr>
        <w:spacing w:after="20" w:before="0"/>
      </w:pPr>
      <w:r>
        <w:rPr>
          <w:sz w:val="18"/>
        </w:rPr>
        <w:t>A radiação não ionizante é invisível, mas seus efeitos nos olhos são devastadores.</w:t>
      </w:r>
    </w:p>
    <w:p>
      <w:pPr>
        <w:shd w:val="clear" w:color="auto" w:fill="1B4965"/>
        <w:spacing w:before="100" w:after="40"/>
      </w:pPr>
      <w:r>
        <w:rPr>
          <w:b/>
          <w:color w:val="FFFFFF"/>
          <w:sz w:val="18"/>
        </w:rPr>
        <w:t xml:space="preserve">  MENSAGEM FINAL</w:t>
      </w:r>
    </w:p>
    <w:p>
      <w:pPr>
        <w:spacing w:after="20" w:before="0"/>
      </w:pPr>
      <w:r>
        <w:rPr>
          <w:sz w:val="18"/>
        </w:rPr>
        <w:t>Sua saúde é seu bem mais precioso, não a coloque em risco por um segundo de descuido. Cuide-se, proteja-se e volte seguro para quem te espera.</w:t>
      </w:r>
    </w:p>
    <w:p>
      <w:pPr>
        <w:shd w:val="clear" w:color="auto" w:fill="1B4965"/>
        <w:spacing w:before="100" w:after="40"/>
      </w:pPr>
      <w:r>
        <w:rPr>
          <w:b/>
          <w:color w:val="FFFFFF"/>
          <w:sz w:val="18"/>
        </w:rPr>
        <w:t xml:space="preserve">  PARTICIPANTES</w:t>
      </w:r>
    </w:p>
    <w:p>
      <w:pPr>
        <w:spacing w:after="60" w:before="0"/>
      </w:pPr>
      <w:r>
        <w:rPr>
          <w:sz w:val="18"/>
        </w:rPr>
        <w:t>Nome: _______________ | Assinatura: _______________</w:t>
      </w:r>
    </w:p>
    <w:p>
      <w:pPr>
        <w:spacing w:after="60" w:before="0"/>
      </w:pPr>
      <w:r>
        <w:rPr>
          <w:sz w:val="18"/>
        </w:rPr>
        <w:t>Nome: _______________ | Assinatura: _______________</w:t>
      </w:r>
    </w:p>
    <w:p>
      <w:pPr>
        <w:spacing w:after="60" w:before="0"/>
      </w:pPr>
      <w:r>
        <w:rPr>
          <w:sz w:val="18"/>
        </w:rPr>
        <w:t>Nome: _______________ | Assinatura: _______________</w:t>
      </w:r>
    </w:p>
    <w:p>
      <w:pPr>
        <w:spacing w:after="60" w:before="0"/>
      </w:pPr>
      <w:r>
        <w:rPr>
          <w:sz w:val="18"/>
        </w:rPr>
        <w:t>Nome: _______________ | Assinatura: _______________</w:t>
      </w:r>
    </w:p>
    <w:p>
      <w:pPr>
        <w:spacing w:after="60" w:before="0"/>
      </w:pPr>
      <w:r>
        <w:rPr>
          <w:sz w:val="18"/>
        </w:rPr>
        <w:t>Nome: _______________ | Assinatura: _______________</w:t>
      </w:r>
    </w:p>
    <w:p>
      <w:pPr>
        <w:spacing w:after="60" w:before="0"/>
      </w:pPr>
      <w:r>
        <w:rPr>
          <w:sz w:val="18"/>
        </w:rPr>
        <w:t>Nome: _______________ | Assinatura: _______________</w:t>
      </w:r>
    </w:p>
    <w:p>
      <w:pPr>
        <w:spacing w:after="60" w:before="0"/>
      </w:pPr>
      <w:r>
        <w:rPr>
          <w:sz w:val="18"/>
        </w:rPr>
        <w:t>Nome: _______________ | Assinatura: _______________</w:t>
      </w:r>
    </w:p>
    <w:p>
      <w:pPr>
        <w:spacing w:after="60" w:before="0"/>
      </w:pPr>
      <w:r>
        <w:rPr>
          <w:sz w:val="18"/>
        </w:rPr>
        <w:t>Nome: _______________ | Assinatura: _______________</w:t>
      </w:r>
    </w:p>
    <w:sectPr w:rsidR="00FC693F" w:rsidRPr="0006063C" w:rsidSect="00034616">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